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/>
                <w:color w:val="000000"/>
                <w:sz w:val="21"/>
                <w:szCs w:val="21"/>
              </w:rPr>
              <w:t>云南省精神病医院食堂库房一楼（7号楼）内墙防水工程施工项目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7345F6C"/>
    <w:rsid w:val="4101038C"/>
    <w:rsid w:val="46525FD6"/>
    <w:rsid w:val="4FF20D4D"/>
    <w:rsid w:val="562415D1"/>
    <w:rsid w:val="5F9351B7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98</Characters>
  <Lines>1</Lines>
  <Paragraphs>1</Paragraphs>
  <TotalTime>2</TotalTime>
  <ScaleCrop>false</ScaleCrop>
  <LinksUpToDate>false</LinksUpToDate>
  <CharactersWithSpaces>103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Lenovo</cp:lastModifiedBy>
  <dcterms:modified xsi:type="dcterms:W3CDTF">2025-06-16T08:53:25Z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DABB4EB8C2BA46A8BD3B8F4C8FAFFEB7_13</vt:lpwstr>
  </property>
  <property fmtid="{D5CDD505-2E9C-101B-9397-08002B2CF9AE}" pid="4" name="KSOTemplateDocerSaveRecord">
    <vt:lpwstr>eyJoZGlkIjoiNzU4OGI2Zjg5NzljNjY5NmUzOWY5NmFmMjIyNTlmNmYifQ==</vt:lpwstr>
  </property>
</Properties>
</file>